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833" w:rsidRPr="00987833" w:rsidRDefault="00987833" w:rsidP="008C0E48">
      <w:r>
        <w:rPr>
          <w:lang/>
        </w:rPr>
        <w:t>Čedomir Vučetić – professional biography</w:t>
      </w:r>
    </w:p>
    <w:p w:rsidR="00987833" w:rsidRDefault="00987833" w:rsidP="008C0E48">
      <w:bookmarkStart w:id="0" w:name="_GoBack"/>
      <w:bookmarkEnd w:id="0"/>
    </w:p>
    <w:p w:rsidR="00987833" w:rsidRDefault="00987833" w:rsidP="008C0E48"/>
    <w:p w:rsidR="008C0E48" w:rsidRPr="005373E1" w:rsidRDefault="00127B49" w:rsidP="008C0E48">
      <w:pPr>
        <w:rPr>
          <w:lang w:eastAsia="en-GB"/>
        </w:rPr>
      </w:pPr>
      <w:r>
        <w:rPr>
          <w:noProof/>
          <w:lang w:val="en-US"/>
        </w:rPr>
        <w:drawing>
          <wp:anchor distT="0" distB="0" distL="114300" distR="114300" simplePos="0" relativeHeight="251658240" behindDoc="0" locked="0" layoutInCell="1" allowOverlap="1">
            <wp:simplePos x="0" y="0"/>
            <wp:positionH relativeFrom="page">
              <wp:posOffset>1143000</wp:posOffset>
            </wp:positionH>
            <wp:positionV relativeFrom="page">
              <wp:posOffset>1675765</wp:posOffset>
            </wp:positionV>
            <wp:extent cx="1714500" cy="2114550"/>
            <wp:effectExtent l="0" t="0" r="0" b="0"/>
            <wp:wrapSquare wrapText="bothSides"/>
            <wp:docPr id="1" name="Picture 1" descr="C:\Users\cedom\Desktop\FB Aranđelovac\čeda AMN(1).jpgčeda AM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edom\Desktop\FB Aranđelovac\čeda AMN(1).jpgčeda AMN(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833" b="3833"/>
                    <a:stretch>
                      <a:fillRect/>
                    </a:stretch>
                  </pic:blipFill>
                  <pic:spPr bwMode="auto">
                    <a:xfrm>
                      <a:off x="0" y="0"/>
                      <a:ext cx="1714500" cy="2114550"/>
                    </a:xfrm>
                    <a:prstGeom prst="rect">
                      <a:avLst/>
                    </a:prstGeom>
                    <a:noFill/>
                    <a:ln>
                      <a:noFill/>
                    </a:ln>
                    <a:effectLst/>
                  </pic:spPr>
                </pic:pic>
              </a:graphicData>
            </a:graphic>
          </wp:anchor>
        </w:drawing>
      </w:r>
      <w:r w:rsidR="000461B6" w:rsidRPr="005373E1">
        <w:t xml:space="preserve">Professor </w:t>
      </w:r>
      <w:proofErr w:type="spellStart"/>
      <w:r w:rsidR="000461B6" w:rsidRPr="005373E1">
        <w:t>Čedomir</w:t>
      </w:r>
      <w:proofErr w:type="spellEnd"/>
      <w:r w:rsidR="000461B6" w:rsidRPr="005373E1">
        <w:t xml:space="preserve"> </w:t>
      </w:r>
      <w:proofErr w:type="spellStart"/>
      <w:r w:rsidR="000461B6" w:rsidRPr="005373E1">
        <w:t>Vučetić</w:t>
      </w:r>
      <w:proofErr w:type="spellEnd"/>
      <w:r w:rsidR="00F506B4">
        <w:t>, PhD,</w:t>
      </w:r>
      <w:r w:rsidR="000461B6" w:rsidRPr="005373E1">
        <w:t xml:space="preserve"> is a highly respected expert with an outstanding international reputation. He is one of the pioneers of limb </w:t>
      </w:r>
      <w:proofErr w:type="spellStart"/>
      <w:r w:rsidR="000461B6" w:rsidRPr="005373E1">
        <w:t>replantation</w:t>
      </w:r>
      <w:proofErr w:type="spellEnd"/>
      <w:r w:rsidR="000461B6" w:rsidRPr="005373E1">
        <w:t xml:space="preserve"> microsurgery in our region. He has made major clinical contributions to </w:t>
      </w:r>
      <w:proofErr w:type="spellStart"/>
      <w:r w:rsidR="000461B6" w:rsidRPr="005373E1">
        <w:t>replantation</w:t>
      </w:r>
      <w:proofErr w:type="spellEnd"/>
      <w:r w:rsidR="000461B6" w:rsidRPr="005373E1">
        <w:t xml:space="preserve"> surgery, </w:t>
      </w:r>
      <w:proofErr w:type="spellStart"/>
      <w:r w:rsidR="000461B6" w:rsidRPr="005373E1">
        <w:t>traumatology</w:t>
      </w:r>
      <w:proofErr w:type="spellEnd"/>
      <w:r w:rsidR="000461B6" w:rsidRPr="005373E1">
        <w:t xml:space="preserve">, reconstructive extremity surgery, and the treatment of infectious complications of the extremities. He earned his master’s degree in 1993 with the thesis ‘Evaluation of Relevant Factors in Finger </w:t>
      </w:r>
      <w:proofErr w:type="spellStart"/>
      <w:r w:rsidR="000461B6" w:rsidRPr="005373E1">
        <w:t>Replantation</w:t>
      </w:r>
      <w:proofErr w:type="spellEnd"/>
      <w:r w:rsidR="000461B6" w:rsidRPr="005373E1">
        <w:t>’ and completed his doctoral dissertation in 1994 on ‘</w:t>
      </w:r>
      <w:proofErr w:type="spellStart"/>
      <w:r w:rsidR="000461B6" w:rsidRPr="005373E1">
        <w:t>Replantation</w:t>
      </w:r>
      <w:proofErr w:type="spellEnd"/>
      <w:r w:rsidR="000461B6" w:rsidRPr="005373E1">
        <w:t xml:space="preserve"> Models and the Choice of Microsurgical Procedures’. He is the author of the monograph </w:t>
      </w:r>
      <w:r w:rsidR="000461B6" w:rsidRPr="005373E1">
        <w:rPr>
          <w:i/>
          <w:iCs/>
        </w:rPr>
        <w:t xml:space="preserve">Microsurgery – </w:t>
      </w:r>
      <w:proofErr w:type="spellStart"/>
      <w:r w:rsidR="000461B6" w:rsidRPr="005373E1">
        <w:rPr>
          <w:i/>
          <w:iCs/>
        </w:rPr>
        <w:t>Replantation</w:t>
      </w:r>
      <w:proofErr w:type="spellEnd"/>
      <w:r w:rsidR="000461B6" w:rsidRPr="005373E1">
        <w:t>,</w:t>
      </w:r>
      <w:r w:rsidR="00813C99" w:rsidRPr="005373E1">
        <w:t xml:space="preserve"> the most comprehensive</w:t>
      </w:r>
      <w:r w:rsidR="008C0E48" w:rsidRPr="005373E1">
        <w:rPr>
          <w:lang w:eastAsia="en-GB"/>
        </w:rPr>
        <w:t xml:space="preserve"> work in that filed published in Serbian.</w:t>
      </w:r>
    </w:p>
    <w:p w:rsidR="008B73D2" w:rsidRDefault="008B73D2">
      <w:r w:rsidRPr="005373E1">
        <w:t xml:space="preserve">Professor </w:t>
      </w:r>
      <w:proofErr w:type="spellStart"/>
      <w:r w:rsidRPr="005373E1">
        <w:t>Čedomir</w:t>
      </w:r>
      <w:proofErr w:type="spellEnd"/>
      <w:r w:rsidRPr="005373E1">
        <w:t xml:space="preserve"> </w:t>
      </w:r>
      <w:proofErr w:type="spellStart"/>
      <w:r w:rsidRPr="005373E1">
        <w:t>Vučetić</w:t>
      </w:r>
      <w:proofErr w:type="spellEnd"/>
      <w:r w:rsidRPr="005373E1">
        <w:t xml:space="preserve"> has published more than 450 professional papers, including 16 in top-ranked journals, 15 in highly ranked journals, and 103 in other journals. In addition, 205 of his papers have appeared in domestic edited volumes and 109 in international edited </w:t>
      </w:r>
      <w:proofErr w:type="gramStart"/>
      <w:r w:rsidRPr="005373E1">
        <w:t>volumes</w:t>
      </w:r>
      <w:proofErr w:type="gramEnd"/>
      <w:r w:rsidRPr="005373E1">
        <w:t xml:space="preserve">. In 2018, he revived the Orthopaedic Section of the Serbian Medical Society and served as its president for two terms. He is also a member of several professional boards and associations. His expertise was recognized early in his career, when he became head of the on-call orthopaedic team in the Emergency Department of the Clinical Centre of Serbia, later head of the Department of Hand Reconstructive Surgery, and finally head of the Department of Bone and Joint Infection, the only department of its kind in Serbia. Over 38 years as a specialist in orthopaedic surgery and </w:t>
      </w:r>
      <w:proofErr w:type="spellStart"/>
      <w:r w:rsidRPr="005373E1">
        <w:t>traumatology</w:t>
      </w:r>
      <w:proofErr w:type="spellEnd"/>
      <w:r w:rsidRPr="005373E1">
        <w:t xml:space="preserve">, he combined his expertise in microsurgery, the </w:t>
      </w:r>
      <w:proofErr w:type="spellStart"/>
      <w:r w:rsidRPr="005373E1">
        <w:t>Ilizarov</w:t>
      </w:r>
      <w:proofErr w:type="spellEnd"/>
      <w:r w:rsidRPr="005373E1">
        <w:t xml:space="preserve"> technique, and the treatment of infectious complications of the extremities to achieve outstanding results in the most complex cases. These professional achievements have had an impact not only within his field, but also more broadly, promoting Serbian surgery and earning international recognition. His exceptional results in traumatic amputations and reconstructions are reflected in papers published in the world’s most prestigious professional journals</w:t>
      </w:r>
      <w:r w:rsidR="00F6364B" w:rsidRPr="005373E1">
        <w:t>, where</w:t>
      </w:r>
      <w:r w:rsidR="00000D45" w:rsidRPr="005373E1">
        <w:t xml:space="preserve"> the results are presented </w:t>
      </w:r>
      <w:r w:rsidR="007F73F9" w:rsidRPr="005373E1">
        <w:t xml:space="preserve">as unique or as a significant experience in surgery. Prof. </w:t>
      </w:r>
      <w:proofErr w:type="spellStart"/>
      <w:r w:rsidR="007F73F9" w:rsidRPr="005373E1">
        <w:t>Čedomir</w:t>
      </w:r>
      <w:proofErr w:type="spellEnd"/>
      <w:r w:rsidR="007F73F9" w:rsidRPr="005373E1">
        <w:t xml:space="preserve"> </w:t>
      </w:r>
      <w:proofErr w:type="spellStart"/>
      <w:r w:rsidR="007F73F9" w:rsidRPr="005373E1">
        <w:t>Vučetić</w:t>
      </w:r>
      <w:proofErr w:type="spellEnd"/>
      <w:r w:rsidR="00F506B4">
        <w:t>, PhD,</w:t>
      </w:r>
      <w:r w:rsidR="005373E1" w:rsidRPr="005373E1">
        <w:t xml:space="preserve"> has </w:t>
      </w:r>
      <w:r w:rsidR="00517EF4" w:rsidRPr="005373E1">
        <w:t xml:space="preserve">qualities of dedication, devotion and perseverance over time in fields of orthopaedic surgery </w:t>
      </w:r>
      <w:r w:rsidR="00565B1D">
        <w:t xml:space="preserve">which are </w:t>
      </w:r>
      <w:r w:rsidR="009C55A6">
        <w:t>strenuous, and often frustrating and</w:t>
      </w:r>
      <w:r w:rsidR="00FB6042">
        <w:t xml:space="preserve"> few decide to face such challenges.</w:t>
      </w:r>
    </w:p>
    <w:p w:rsidR="00FB6042" w:rsidRPr="00FB6042" w:rsidRDefault="00FB6042">
      <w:pPr>
        <w:rPr>
          <w:lang w:eastAsia="en-GB"/>
        </w:rPr>
      </w:pPr>
      <w:r>
        <w:t>25</w:t>
      </w:r>
      <w:r w:rsidRPr="00FB6042">
        <w:rPr>
          <w:vertAlign w:val="superscript"/>
        </w:rPr>
        <w:t>th</w:t>
      </w:r>
      <w:r>
        <w:t>May 2026</w:t>
      </w:r>
    </w:p>
    <w:sectPr w:rsidR="00FB6042" w:rsidRPr="00FB6042" w:rsidSect="000461B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hyphenationZone w:val="425"/>
  <w:characterSpacingControl w:val="doNotCompress"/>
  <w:compat/>
  <w:rsids>
    <w:rsidRoot w:val="000A0BBB"/>
    <w:rsid w:val="00000D45"/>
    <w:rsid w:val="00044160"/>
    <w:rsid w:val="000461B6"/>
    <w:rsid w:val="00077373"/>
    <w:rsid w:val="000A0BBB"/>
    <w:rsid w:val="000D1376"/>
    <w:rsid w:val="000E5CCE"/>
    <w:rsid w:val="001167B5"/>
    <w:rsid w:val="001266C8"/>
    <w:rsid w:val="00127B49"/>
    <w:rsid w:val="00130618"/>
    <w:rsid w:val="001464EA"/>
    <w:rsid w:val="00171EC1"/>
    <w:rsid w:val="001B26FF"/>
    <w:rsid w:val="001B4610"/>
    <w:rsid w:val="001B67AD"/>
    <w:rsid w:val="001E1295"/>
    <w:rsid w:val="001E55F1"/>
    <w:rsid w:val="00205C6A"/>
    <w:rsid w:val="00217319"/>
    <w:rsid w:val="00243938"/>
    <w:rsid w:val="00245055"/>
    <w:rsid w:val="002476C1"/>
    <w:rsid w:val="00254A7F"/>
    <w:rsid w:val="00264C72"/>
    <w:rsid w:val="002C5B17"/>
    <w:rsid w:val="002E01BF"/>
    <w:rsid w:val="0030778B"/>
    <w:rsid w:val="003630DB"/>
    <w:rsid w:val="003655EF"/>
    <w:rsid w:val="00366CB8"/>
    <w:rsid w:val="00395168"/>
    <w:rsid w:val="003B6EFA"/>
    <w:rsid w:val="003C5E19"/>
    <w:rsid w:val="003E4CC4"/>
    <w:rsid w:val="0044496E"/>
    <w:rsid w:val="00476D62"/>
    <w:rsid w:val="00490C7A"/>
    <w:rsid w:val="004933D7"/>
    <w:rsid w:val="004A41A0"/>
    <w:rsid w:val="004C1D62"/>
    <w:rsid w:val="004E1E1C"/>
    <w:rsid w:val="00517EF4"/>
    <w:rsid w:val="005373E1"/>
    <w:rsid w:val="005522CC"/>
    <w:rsid w:val="005558FA"/>
    <w:rsid w:val="00565B1D"/>
    <w:rsid w:val="00604986"/>
    <w:rsid w:val="006133DA"/>
    <w:rsid w:val="006A5505"/>
    <w:rsid w:val="006D530F"/>
    <w:rsid w:val="007971E0"/>
    <w:rsid w:val="007F73F9"/>
    <w:rsid w:val="00813C99"/>
    <w:rsid w:val="00827204"/>
    <w:rsid w:val="0089203F"/>
    <w:rsid w:val="008A6304"/>
    <w:rsid w:val="008B73D2"/>
    <w:rsid w:val="008C0E48"/>
    <w:rsid w:val="008C5EF0"/>
    <w:rsid w:val="008D58C4"/>
    <w:rsid w:val="008D6748"/>
    <w:rsid w:val="008F0654"/>
    <w:rsid w:val="00923D2E"/>
    <w:rsid w:val="00954DDC"/>
    <w:rsid w:val="00987833"/>
    <w:rsid w:val="009A1830"/>
    <w:rsid w:val="009B5ACB"/>
    <w:rsid w:val="009C55A6"/>
    <w:rsid w:val="009D34F3"/>
    <w:rsid w:val="009F36B4"/>
    <w:rsid w:val="00A66141"/>
    <w:rsid w:val="00A968E3"/>
    <w:rsid w:val="00B47B85"/>
    <w:rsid w:val="00B64F14"/>
    <w:rsid w:val="00B97019"/>
    <w:rsid w:val="00BB03B0"/>
    <w:rsid w:val="00BF47ED"/>
    <w:rsid w:val="00C472C6"/>
    <w:rsid w:val="00C77085"/>
    <w:rsid w:val="00CB0BB0"/>
    <w:rsid w:val="00CD0B1F"/>
    <w:rsid w:val="00CD43DA"/>
    <w:rsid w:val="00D03CD6"/>
    <w:rsid w:val="00D24668"/>
    <w:rsid w:val="00D409B8"/>
    <w:rsid w:val="00D43011"/>
    <w:rsid w:val="00D479E8"/>
    <w:rsid w:val="00D604AA"/>
    <w:rsid w:val="00D75BDA"/>
    <w:rsid w:val="00D84370"/>
    <w:rsid w:val="00D9395A"/>
    <w:rsid w:val="00DA27D8"/>
    <w:rsid w:val="00DC3842"/>
    <w:rsid w:val="00E3543F"/>
    <w:rsid w:val="00E40B27"/>
    <w:rsid w:val="00E87859"/>
    <w:rsid w:val="00EA1676"/>
    <w:rsid w:val="00EB54B1"/>
    <w:rsid w:val="00EE7738"/>
    <w:rsid w:val="00F025B0"/>
    <w:rsid w:val="00F073E9"/>
    <w:rsid w:val="00F22705"/>
    <w:rsid w:val="00F47C66"/>
    <w:rsid w:val="00F506B4"/>
    <w:rsid w:val="00F563F9"/>
    <w:rsid w:val="00F57E57"/>
    <w:rsid w:val="00F6364B"/>
    <w:rsid w:val="00F749A4"/>
    <w:rsid w:val="00F85A51"/>
    <w:rsid w:val="00FA1295"/>
    <w:rsid w:val="00FA6BF3"/>
    <w:rsid w:val="00FB6042"/>
    <w:rsid w:val="00FB69B6"/>
    <w:rsid w:val="00FD7106"/>
    <w:rsid w:val="00FE195F"/>
    <w:rsid w:val="00FE3E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4A7F"/>
  </w:style>
  <w:style w:type="paragraph" w:styleId="Heading1">
    <w:name w:val="heading 1"/>
    <w:basedOn w:val="Normal"/>
    <w:next w:val="Normal"/>
    <w:link w:val="Heading1Char"/>
    <w:uiPriority w:val="9"/>
    <w:qFormat/>
    <w:rsid w:val="000A0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B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B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B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B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B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B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B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B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B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B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B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B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B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B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B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BBB"/>
    <w:rPr>
      <w:rFonts w:eastAsiaTheme="majorEastAsia" w:cstheme="majorBidi"/>
      <w:color w:val="272727" w:themeColor="text1" w:themeTint="D8"/>
    </w:rPr>
  </w:style>
  <w:style w:type="paragraph" w:styleId="Title">
    <w:name w:val="Title"/>
    <w:basedOn w:val="Normal"/>
    <w:next w:val="Normal"/>
    <w:link w:val="TitleChar"/>
    <w:uiPriority w:val="10"/>
    <w:qFormat/>
    <w:rsid w:val="000A0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B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B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B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BBB"/>
    <w:pPr>
      <w:spacing w:before="160"/>
      <w:jc w:val="center"/>
    </w:pPr>
    <w:rPr>
      <w:i/>
      <w:iCs/>
      <w:color w:val="404040" w:themeColor="text1" w:themeTint="BF"/>
    </w:rPr>
  </w:style>
  <w:style w:type="character" w:customStyle="1" w:styleId="QuoteChar">
    <w:name w:val="Quote Char"/>
    <w:basedOn w:val="DefaultParagraphFont"/>
    <w:link w:val="Quote"/>
    <w:uiPriority w:val="29"/>
    <w:rsid w:val="000A0BBB"/>
    <w:rPr>
      <w:i/>
      <w:iCs/>
      <w:color w:val="404040" w:themeColor="text1" w:themeTint="BF"/>
    </w:rPr>
  </w:style>
  <w:style w:type="paragraph" w:styleId="ListParagraph">
    <w:name w:val="List Paragraph"/>
    <w:basedOn w:val="Normal"/>
    <w:uiPriority w:val="34"/>
    <w:qFormat/>
    <w:rsid w:val="000A0BBB"/>
    <w:pPr>
      <w:ind w:left="720"/>
      <w:contextualSpacing/>
    </w:pPr>
  </w:style>
  <w:style w:type="character" w:styleId="IntenseEmphasis">
    <w:name w:val="Intense Emphasis"/>
    <w:basedOn w:val="DefaultParagraphFont"/>
    <w:uiPriority w:val="21"/>
    <w:qFormat/>
    <w:rsid w:val="000A0BBB"/>
    <w:rPr>
      <w:i/>
      <w:iCs/>
      <w:color w:val="0F4761" w:themeColor="accent1" w:themeShade="BF"/>
    </w:rPr>
  </w:style>
  <w:style w:type="paragraph" w:styleId="IntenseQuote">
    <w:name w:val="Intense Quote"/>
    <w:basedOn w:val="Normal"/>
    <w:next w:val="Normal"/>
    <w:link w:val="IntenseQuoteChar"/>
    <w:uiPriority w:val="30"/>
    <w:qFormat/>
    <w:rsid w:val="000A0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BBB"/>
    <w:rPr>
      <w:i/>
      <w:iCs/>
      <w:color w:val="0F4761" w:themeColor="accent1" w:themeShade="BF"/>
    </w:rPr>
  </w:style>
  <w:style w:type="character" w:styleId="IntenseReference">
    <w:name w:val="Intense Reference"/>
    <w:basedOn w:val="DefaultParagraphFont"/>
    <w:uiPriority w:val="32"/>
    <w:qFormat/>
    <w:rsid w:val="000A0BBB"/>
    <w:rPr>
      <w:b/>
      <w:bCs/>
      <w:smallCaps/>
      <w:color w:val="0F4761" w:themeColor="accent1" w:themeShade="BF"/>
      <w:spacing w:val="5"/>
    </w:rPr>
  </w:style>
  <w:style w:type="paragraph" w:styleId="HTMLPreformatted">
    <w:name w:val="HTML Preformatted"/>
    <w:basedOn w:val="Normal"/>
    <w:link w:val="HTMLPreformattedChar"/>
    <w:uiPriority w:val="99"/>
    <w:unhideWhenUsed/>
    <w:rsid w:val="00D4301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D43011"/>
    <w:rPr>
      <w:rFonts w:ascii="Consolas" w:hAnsi="Consola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0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0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0B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0B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0B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0B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0B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0B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0B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0B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0B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0B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0B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0B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0B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0B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0B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0BBB"/>
    <w:rPr>
      <w:rFonts w:eastAsiaTheme="majorEastAsia" w:cstheme="majorBidi"/>
      <w:color w:val="272727" w:themeColor="text1" w:themeTint="D8"/>
    </w:rPr>
  </w:style>
  <w:style w:type="paragraph" w:styleId="Title">
    <w:name w:val="Title"/>
    <w:basedOn w:val="Normal"/>
    <w:next w:val="Normal"/>
    <w:link w:val="TitleChar"/>
    <w:uiPriority w:val="10"/>
    <w:qFormat/>
    <w:rsid w:val="000A0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0B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0B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0B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0BBB"/>
    <w:pPr>
      <w:spacing w:before="160"/>
      <w:jc w:val="center"/>
    </w:pPr>
    <w:rPr>
      <w:i/>
      <w:iCs/>
      <w:color w:val="404040" w:themeColor="text1" w:themeTint="BF"/>
    </w:rPr>
  </w:style>
  <w:style w:type="character" w:customStyle="1" w:styleId="QuoteChar">
    <w:name w:val="Quote Char"/>
    <w:basedOn w:val="DefaultParagraphFont"/>
    <w:link w:val="Quote"/>
    <w:uiPriority w:val="29"/>
    <w:rsid w:val="000A0BBB"/>
    <w:rPr>
      <w:i/>
      <w:iCs/>
      <w:color w:val="404040" w:themeColor="text1" w:themeTint="BF"/>
    </w:rPr>
  </w:style>
  <w:style w:type="paragraph" w:styleId="ListParagraph">
    <w:name w:val="List Paragraph"/>
    <w:basedOn w:val="Normal"/>
    <w:uiPriority w:val="34"/>
    <w:qFormat/>
    <w:rsid w:val="000A0BBB"/>
    <w:pPr>
      <w:ind w:left="720"/>
      <w:contextualSpacing/>
    </w:pPr>
  </w:style>
  <w:style w:type="character" w:styleId="IntenseEmphasis">
    <w:name w:val="Intense Emphasis"/>
    <w:basedOn w:val="DefaultParagraphFont"/>
    <w:uiPriority w:val="21"/>
    <w:qFormat/>
    <w:rsid w:val="000A0BBB"/>
    <w:rPr>
      <w:i/>
      <w:iCs/>
      <w:color w:val="0F4761" w:themeColor="accent1" w:themeShade="BF"/>
    </w:rPr>
  </w:style>
  <w:style w:type="paragraph" w:styleId="IntenseQuote">
    <w:name w:val="Intense Quote"/>
    <w:basedOn w:val="Normal"/>
    <w:next w:val="Normal"/>
    <w:link w:val="IntenseQuoteChar"/>
    <w:uiPriority w:val="30"/>
    <w:qFormat/>
    <w:rsid w:val="000A0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0BBB"/>
    <w:rPr>
      <w:i/>
      <w:iCs/>
      <w:color w:val="0F4761" w:themeColor="accent1" w:themeShade="BF"/>
    </w:rPr>
  </w:style>
  <w:style w:type="character" w:styleId="IntenseReference">
    <w:name w:val="Intense Reference"/>
    <w:basedOn w:val="DefaultParagraphFont"/>
    <w:uiPriority w:val="32"/>
    <w:qFormat/>
    <w:rsid w:val="000A0BBB"/>
    <w:rPr>
      <w:b/>
      <w:bCs/>
      <w:smallCaps/>
      <w:color w:val="0F4761" w:themeColor="accent1" w:themeShade="BF"/>
      <w:spacing w:val="5"/>
    </w:rPr>
  </w:style>
  <w:style w:type="paragraph" w:styleId="HTMLPreformatted">
    <w:name w:val="HTML Preformatted"/>
    <w:basedOn w:val="Normal"/>
    <w:link w:val="HTMLPreformattedChar"/>
    <w:uiPriority w:val="99"/>
    <w:unhideWhenUsed/>
    <w:rsid w:val="00D4301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D43011"/>
    <w:rPr>
      <w:rFonts w:ascii="Consolas" w:hAnsi="Consola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Kruna Milosevic</dc:creator>
  <cp:lastModifiedBy>korisnik</cp:lastModifiedBy>
  <cp:revision>2</cp:revision>
  <dcterms:created xsi:type="dcterms:W3CDTF">2026-07-05T06:20:00Z</dcterms:created>
  <dcterms:modified xsi:type="dcterms:W3CDTF">2026-07-05T06:20:00Z</dcterms:modified>
</cp:coreProperties>
</file>